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A" w:rsidRDefault="003A5C11" w:rsidP="00692AE4">
      <w:pPr>
        <w:jc w:val="both"/>
      </w:pPr>
      <w:r>
        <w:tab/>
      </w:r>
      <w:r w:rsidR="00894147">
        <w:t xml:space="preserve">The purpose of this article is to suggest that </w:t>
      </w:r>
      <w:r w:rsidR="0017182A">
        <w:t>Paul’s comments</w:t>
      </w:r>
      <w:r w:rsidR="00B52AB7">
        <w:t xml:space="preserve"> in Romans 1:18</w:t>
      </w:r>
      <w:r w:rsidR="0017182A">
        <w:t xml:space="preserve">-32 contain worrisome similarities to </w:t>
      </w:r>
      <w:r w:rsidR="00894147">
        <w:t xml:space="preserve">our present day society.  </w:t>
      </w:r>
      <w:r w:rsidR="00807A9D">
        <w:t>In order to clarify these contentions, it is necessary to put in place some preliminary information about the context of this portion of scripture.</w:t>
      </w:r>
    </w:p>
    <w:p w:rsidR="009C5C98" w:rsidRDefault="00807A9D" w:rsidP="00692AE4">
      <w:pPr>
        <w:jc w:val="both"/>
      </w:pPr>
      <w:r>
        <w:tab/>
      </w:r>
      <w:r w:rsidR="003A5C11">
        <w:t>The first three chapters of the Epistle to the Romans are largely a proof of Paul’s theme in Romans 1:16-17</w:t>
      </w:r>
      <w:r w:rsidR="009C5C98">
        <w:t xml:space="preserve">. This theme focuses on </w:t>
      </w:r>
      <w:r w:rsidR="003A5C11">
        <w:t>the gospel</w:t>
      </w:r>
      <w:r w:rsidR="00894147">
        <w:t xml:space="preserve">, </w:t>
      </w:r>
      <w:r w:rsidR="009C5C98">
        <w:t xml:space="preserve">which Paul </w:t>
      </w:r>
      <w:r w:rsidR="005E4633">
        <w:t>define</w:t>
      </w:r>
      <w:r w:rsidR="009C5C98">
        <w:t>s</w:t>
      </w:r>
      <w:r w:rsidR="005E4633">
        <w:t xml:space="preserve"> in 1Corinthians 15:1-11 as a fourfold truth—</w:t>
      </w:r>
      <w:r w:rsidR="00D95063">
        <w:t xml:space="preserve">(1) </w:t>
      </w:r>
      <w:r w:rsidR="005E4633">
        <w:t>Jesus died</w:t>
      </w:r>
      <w:r w:rsidR="00D95063">
        <w:t>.</w:t>
      </w:r>
      <w:r w:rsidR="005E4633">
        <w:t xml:space="preserve"> </w:t>
      </w:r>
      <w:r w:rsidR="00D95063">
        <w:t xml:space="preserve">(2) Jesus </w:t>
      </w:r>
      <w:r w:rsidR="005E4633">
        <w:t>was buried</w:t>
      </w:r>
      <w:r w:rsidR="00D95063">
        <w:t>.</w:t>
      </w:r>
      <w:r w:rsidR="005E4633">
        <w:t xml:space="preserve"> </w:t>
      </w:r>
      <w:r w:rsidR="00D95063">
        <w:t xml:space="preserve">(3) Jesus </w:t>
      </w:r>
      <w:r w:rsidR="005E4633">
        <w:t>rose from that death</w:t>
      </w:r>
      <w:r w:rsidR="00D95063">
        <w:t>.</w:t>
      </w:r>
      <w:r w:rsidR="005E4633">
        <w:t xml:space="preserve"> </w:t>
      </w:r>
      <w:r w:rsidR="00D95063">
        <w:t xml:space="preserve">(4) There </w:t>
      </w:r>
      <w:r w:rsidR="005E4633">
        <w:t>were verifying witnesses</w:t>
      </w:r>
      <w:r w:rsidR="009C5C98">
        <w:t xml:space="preserve">.  Back in Romans 1:16-17, Paul states that the gospel </w:t>
      </w:r>
      <w:r w:rsidR="005E4633">
        <w:t xml:space="preserve">is </w:t>
      </w:r>
      <w:r w:rsidR="003A5C11">
        <w:t xml:space="preserve">God’s </w:t>
      </w:r>
      <w:r>
        <w:t>instrument</w:t>
      </w:r>
      <w:r w:rsidR="003A5C11">
        <w:t xml:space="preserve"> by which He intends to save </w:t>
      </w:r>
      <w:r w:rsidR="00D95063">
        <w:t>humanity.</w:t>
      </w:r>
      <w:r w:rsidR="003A5C11">
        <w:t xml:space="preserve"> </w:t>
      </w:r>
      <w:r w:rsidR="00D95063">
        <w:t xml:space="preserve"> </w:t>
      </w:r>
      <w:r w:rsidR="003A5C11">
        <w:t>T</w:t>
      </w:r>
      <w:r w:rsidR="006C18AD">
        <w:t>his system of faith, the gospel or good news about Christ</w:t>
      </w:r>
      <w:r w:rsidR="00D95063">
        <w:t>,</w:t>
      </w:r>
      <w:r w:rsidR="003A5C11">
        <w:t xml:space="preserve"> </w:t>
      </w:r>
      <w:r w:rsidR="006C18AD">
        <w:t>stands</w:t>
      </w:r>
      <w:r w:rsidR="003A5C11">
        <w:t xml:space="preserve"> opposed to the </w:t>
      </w:r>
      <w:r w:rsidR="006C18AD">
        <w:t xml:space="preserve">system of </w:t>
      </w:r>
      <w:r w:rsidR="003A5C11">
        <w:t xml:space="preserve">works </w:t>
      </w:r>
      <w:r w:rsidR="006C18AD">
        <w:t>contained in</w:t>
      </w:r>
      <w:r w:rsidR="003A5C11">
        <w:t xml:space="preserve"> the Law of Moses, wh</w:t>
      </w:r>
      <w:r>
        <w:t>ich</w:t>
      </w:r>
      <w:r w:rsidR="006C18AD">
        <w:t>,</w:t>
      </w:r>
      <w:r>
        <w:t xml:space="preserve"> after the Day of Pentecost, ceased to govern</w:t>
      </w:r>
      <w:r w:rsidR="003A5C11">
        <w:t xml:space="preserve"> God’s people.  (Romans 7:1-</w:t>
      </w:r>
      <w:r w:rsidR="005E4633">
        <w:t>7.</w:t>
      </w:r>
      <w:r w:rsidR="009C5C98">
        <w:t>)</w:t>
      </w:r>
    </w:p>
    <w:p w:rsidR="006C18AD" w:rsidRDefault="009C5C98" w:rsidP="00692AE4">
      <w:pPr>
        <w:jc w:val="both"/>
      </w:pPr>
      <w:r>
        <w:tab/>
      </w:r>
      <w:r w:rsidR="001172DD">
        <w:t>In order to prove universal</w:t>
      </w:r>
      <w:r w:rsidR="005E4633">
        <w:t xml:space="preserve"> need for this gospel</w:t>
      </w:r>
      <w:r w:rsidR="006C18AD">
        <w:t xml:space="preserve"> with its system of faith</w:t>
      </w:r>
      <w:r>
        <w:t>, Paul uses the first three chapters</w:t>
      </w:r>
      <w:r w:rsidR="001172DD">
        <w:t xml:space="preserve"> of Romans</w:t>
      </w:r>
      <w:r w:rsidR="003C05FF">
        <w:t xml:space="preserve"> to show that </w:t>
      </w:r>
      <w:r>
        <w:t>the</w:t>
      </w:r>
      <w:r w:rsidR="00894147">
        <w:t xml:space="preserve"> whole</w:t>
      </w:r>
      <w:r>
        <w:t xml:space="preserve"> world is lost in sin and that the only solution to </w:t>
      </w:r>
      <w:r w:rsidR="001172DD">
        <w:t xml:space="preserve">man’s need for salvation is </w:t>
      </w:r>
      <w:r>
        <w:t>respon</w:t>
      </w:r>
      <w:r w:rsidR="001172DD">
        <w:t>se</w:t>
      </w:r>
      <w:r w:rsidR="006C18AD">
        <w:t xml:space="preserve"> by faith</w:t>
      </w:r>
      <w:r>
        <w:t xml:space="preserve"> to the gospel of Christ</w:t>
      </w:r>
      <w:r w:rsidR="001172DD">
        <w:t xml:space="preserve">.  In </w:t>
      </w:r>
      <w:r w:rsidR="00692AE4">
        <w:t>Chapter</w:t>
      </w:r>
      <w:r w:rsidR="003C05FF">
        <w:t xml:space="preserve"> </w:t>
      </w:r>
      <w:r w:rsidR="00692AE4">
        <w:t xml:space="preserve">One </w:t>
      </w:r>
      <w:r w:rsidR="001172DD">
        <w:t>Paul shows that the Gentiles are in sin, and after a few comments about principles of divine judgment</w:t>
      </w:r>
      <w:r w:rsidR="00692AE4">
        <w:t xml:space="preserve">, </w:t>
      </w:r>
      <w:r w:rsidR="006F4DE0">
        <w:t xml:space="preserve">2:1-16, he reminds the Jews that they, too, are in sin because they failed to live up to the Law of Moses.  Paul’s conclusion follows in 3:9-31, </w:t>
      </w:r>
      <w:r w:rsidR="0017182A">
        <w:t>and</w:t>
      </w:r>
      <w:r w:rsidR="006F4DE0">
        <w:t xml:space="preserve"> </w:t>
      </w:r>
      <w:r w:rsidR="00734F2D">
        <w:t>he</w:t>
      </w:r>
      <w:r w:rsidR="006F4DE0">
        <w:t xml:space="preserve"> summarize</w:t>
      </w:r>
      <w:r w:rsidR="00734F2D">
        <w:t xml:space="preserve"> it</w:t>
      </w:r>
      <w:r w:rsidR="006F4DE0">
        <w:t xml:space="preserve"> in 3:23, “</w:t>
      </w:r>
      <w:r w:rsidR="006F4DE0" w:rsidRPr="006F4DE0">
        <w:t>for all have sinned and</w:t>
      </w:r>
      <w:r w:rsidR="006F4DE0">
        <w:t xml:space="preserve"> fall short of the glory of God.” </w:t>
      </w:r>
      <w:r w:rsidR="00B52AB7">
        <w:t>This, then, is the context in which we find our text, Romans 1:18-32.</w:t>
      </w:r>
    </w:p>
    <w:p w:rsidR="001B6E23" w:rsidRDefault="006C18AD" w:rsidP="00692AE4">
      <w:pPr>
        <w:jc w:val="both"/>
      </w:pPr>
      <w:r>
        <w:tab/>
      </w:r>
      <w:r w:rsidR="006F4DE0">
        <w:t xml:space="preserve"> </w:t>
      </w:r>
      <w:r w:rsidR="001172DD">
        <w:t xml:space="preserve"> </w:t>
      </w:r>
      <w:r w:rsidR="00E27CAF">
        <w:t>Romans 1:1</w:t>
      </w:r>
      <w:r w:rsidR="00B52AB7">
        <w:t>8-20 reveals to u</w:t>
      </w:r>
      <w:r w:rsidR="00D81737">
        <w:t>s the fact that early Gentiles we</w:t>
      </w:r>
      <w:r w:rsidR="00B52AB7">
        <w:t>re condemned because they had knowledge of God at their fingertips</w:t>
      </w:r>
      <w:r w:rsidR="00E27CAF">
        <w:t xml:space="preserve"> and chose to disregard that evidence of God</w:t>
      </w:r>
      <w:r w:rsidR="00D81737">
        <w:t>’s existence</w:t>
      </w:r>
      <w:r w:rsidR="00E27CAF">
        <w:t xml:space="preserve">. Paul states that </w:t>
      </w:r>
      <w:r w:rsidR="00B52AB7">
        <w:t>God’s existence</w:t>
      </w:r>
      <w:r w:rsidR="00E27CAF">
        <w:t xml:space="preserve"> (His power and divinity)</w:t>
      </w:r>
      <w:r w:rsidR="00B52AB7">
        <w:t xml:space="preserve"> has always been ascertainable by proper consideration of the creation</w:t>
      </w:r>
      <w:r w:rsidR="00E27CAF">
        <w:t xml:space="preserve"> in which we all live.  Those who ignore</w:t>
      </w:r>
      <w:r w:rsidR="007C100B">
        <w:t>d</w:t>
      </w:r>
      <w:r w:rsidR="00E27CAF">
        <w:t xml:space="preserve"> these testimonies to God’</w:t>
      </w:r>
      <w:r w:rsidR="007C100B">
        <w:t>s presence we</w:t>
      </w:r>
      <w:r w:rsidR="00E27CAF">
        <w:t>re without excus</w:t>
      </w:r>
      <w:r w:rsidR="007C100B">
        <w:t>e because such ignorance amounted</w:t>
      </w:r>
      <w:r w:rsidR="00E27CAF">
        <w:t xml:space="preserve"> to a deliberate desire to avoid knowledge of God.</w:t>
      </w:r>
      <w:r w:rsidR="0059677B">
        <w:t xml:space="preserve"> </w:t>
      </w:r>
    </w:p>
    <w:p w:rsidR="00EB65D2" w:rsidRDefault="001B6E23" w:rsidP="00692AE4">
      <w:pPr>
        <w:jc w:val="both"/>
      </w:pPr>
      <w:r>
        <w:tab/>
      </w:r>
      <w:r w:rsidR="0059677B">
        <w:t>Those who disregarded evidence of God’s existence, sought to create idol gods</w:t>
      </w:r>
      <w:r w:rsidR="00D81737">
        <w:t xml:space="preserve"> to replace the One, True and Living God</w:t>
      </w:r>
      <w:r w:rsidR="0059677B">
        <w:t>.</w:t>
      </w:r>
      <w:r>
        <w:t xml:space="preserve">  </w:t>
      </w:r>
      <w:r w:rsidR="0059677B">
        <w:t xml:space="preserve">In turning to idol worship these people of the past set themselves up for a tremendous fall because they not only gave up on God, but in turning their backs on God, they also </w:t>
      </w:r>
      <w:r w:rsidR="007C100B">
        <w:t xml:space="preserve">threw </w:t>
      </w:r>
      <w:r w:rsidR="0059677B">
        <w:t>away the divine standard of right and wrong</w:t>
      </w:r>
      <w:r w:rsidR="007C100B">
        <w:t>.  Idol worship amounted to</w:t>
      </w:r>
      <w:r w:rsidR="0059677B">
        <w:t xml:space="preserve"> trading </w:t>
      </w:r>
      <w:r w:rsidR="007C100B">
        <w:t xml:space="preserve">God’s moral standards </w:t>
      </w:r>
      <w:r w:rsidR="0059677B">
        <w:t xml:space="preserve">for </w:t>
      </w:r>
      <w:r w:rsidR="00D81737">
        <w:t>those of men</w:t>
      </w:r>
      <w:r w:rsidR="007C100B">
        <w:t xml:space="preserve"> because idols do not dictate standards except through </w:t>
      </w:r>
      <w:r w:rsidR="00D81737">
        <w:t xml:space="preserve">mortal </w:t>
      </w:r>
      <w:r w:rsidR="007C100B">
        <w:t>priests who invent rules and regulations</w:t>
      </w:r>
      <w:r w:rsidR="00D81737">
        <w:t xml:space="preserve"> and ascribe them to lifeless, unthinking, amoral idols</w:t>
      </w:r>
      <w:r w:rsidR="0059677B">
        <w:t>.</w:t>
      </w:r>
      <w:r w:rsidR="00D81737">
        <w:t xml:space="preserve"> </w:t>
      </w:r>
    </w:p>
    <w:p w:rsidR="00D81737" w:rsidRDefault="00D81737" w:rsidP="00692AE4">
      <w:pPr>
        <w:jc w:val="both"/>
      </w:pPr>
      <w:r>
        <w:tab/>
      </w:r>
      <w:r w:rsidR="006F0FAF">
        <w:t xml:space="preserve">Western society </w:t>
      </w:r>
      <w:r w:rsidR="00CD145D">
        <w:t xml:space="preserve">in the present age </w:t>
      </w:r>
      <w:r w:rsidR="006F0FAF">
        <w:t xml:space="preserve">is busily throwing God under the bus in favor of a materialistic </w:t>
      </w:r>
      <w:r w:rsidR="001B6E23">
        <w:t>worldview</w:t>
      </w:r>
      <w:r w:rsidR="006F0FAF">
        <w:t xml:space="preserve"> </w:t>
      </w:r>
      <w:r w:rsidR="001B6E23">
        <w:t>that</w:t>
      </w:r>
      <w:r w:rsidR="006F0FAF">
        <w:t xml:space="preserve"> has no room for a Creator with His universal and timeless set of moral standards.  When we kick God out, we must invent a way to avoid chaos in society—a set of standards to take the place of God’s will.  Today, that standard seems to be Political Correctness.  </w:t>
      </w:r>
      <w:r w:rsidR="00CD145D">
        <w:t xml:space="preserve">Political Correctness or any other moral invention of man is constantly subject to change because these standards of </w:t>
      </w:r>
      <w:r w:rsidR="00CD145D">
        <w:lastRenderedPageBreak/>
        <w:t xml:space="preserve">men reflect the thinking of whatever group happens to be in power at the time.  In this </w:t>
      </w:r>
      <w:r w:rsidR="001B6E23">
        <w:t>way,</w:t>
      </w:r>
      <w:r w:rsidR="00CD145D">
        <w:t xml:space="preserve"> minority or powerless people always reap persecution in the moral realm since they lack the </w:t>
      </w:r>
      <w:r w:rsidR="001B6E23">
        <w:t>influence</w:t>
      </w:r>
      <w:r w:rsidR="00CD145D">
        <w:t xml:space="preserve"> to make their views the </w:t>
      </w:r>
      <w:r w:rsidR="001F4D54">
        <w:t>formula for current standards of right and wrong</w:t>
      </w:r>
      <w:r w:rsidR="00CD145D">
        <w:t>.</w:t>
      </w:r>
      <w:r w:rsidR="001F4D54">
        <w:t xml:space="preserve">  Most man-made rules and regulations end up becoming some kind of double standard under which the less powerful suffer hardship.  </w:t>
      </w:r>
    </w:p>
    <w:p w:rsidR="00F97734" w:rsidRDefault="001F4D54" w:rsidP="00692AE4">
      <w:pPr>
        <w:jc w:val="both"/>
      </w:pPr>
      <w:r>
        <w:tab/>
        <w:t xml:space="preserve">When man makes the rules, society wastes away.  Beginning in Romans 1:24 Paul discloses the horrible </w:t>
      </w:r>
      <w:r w:rsidR="00F42931">
        <w:t xml:space="preserve">results of a godless society.  He begins with a scathing rebuke of homosexuality (to which he devotes the largest number of verses) and proceeds to catalog practically every sin known to man.  The </w:t>
      </w:r>
      <w:r w:rsidR="001B6E23">
        <w:t>outcome</w:t>
      </w:r>
      <w:r w:rsidR="00F42931">
        <w:t xml:space="preserve"> of trading God’s standards for </w:t>
      </w:r>
      <w:r w:rsidR="00364FE6">
        <w:t>a standard set up by men</w:t>
      </w:r>
      <w:r w:rsidR="00F42931">
        <w:t xml:space="preserve"> is a complete destruction of every decent aspect of man’s character. If all men were </w:t>
      </w:r>
      <w:r w:rsidR="00364FE6">
        <w:t>as</w:t>
      </w:r>
      <w:r w:rsidR="00F42931">
        <w:t xml:space="preserve"> Paul describes in verses 24-32, society would be total chaos</w:t>
      </w:r>
      <w:r w:rsidR="00F43280">
        <w:t xml:space="preserve"> and anarchy.  </w:t>
      </w:r>
      <w:r w:rsidR="00364FE6">
        <w:t>Please r</w:t>
      </w:r>
      <w:r w:rsidR="00F43280">
        <w:t xml:space="preserve">ead these verses.  Every evil </w:t>
      </w:r>
      <w:r w:rsidR="00364FE6">
        <w:t xml:space="preserve">Paul </w:t>
      </w:r>
      <w:r w:rsidR="00F43280">
        <w:t xml:space="preserve">listed is becoming more prevalent in today’s society.  </w:t>
      </w:r>
    </w:p>
    <w:p w:rsidR="00734F2D" w:rsidRDefault="00F97734" w:rsidP="00734F2D">
      <w:pPr>
        <w:jc w:val="both"/>
      </w:pPr>
      <w:r>
        <w:tab/>
      </w:r>
      <w:r w:rsidR="00F66B61">
        <w:t>That o</w:t>
      </w:r>
      <w:r w:rsidR="00F43280">
        <w:t xml:space="preserve">ur founding fathers were concerned with </w:t>
      </w:r>
      <w:r w:rsidR="00F66B61">
        <w:t xml:space="preserve">these issues is evident from their statements about the importance of morals in our nation. (Please read some of these statements under “FOUNDING FATHERS” elsewhere on this site.)  </w:t>
      </w:r>
      <w:r>
        <w:t xml:space="preserve">Although not inspired in the biblical sense, the men who wrote the Declaration of Independence and the Constitution of the United States of America were men of superb intellect </w:t>
      </w:r>
      <w:r w:rsidR="005A5690">
        <w:t xml:space="preserve">and blessed with a sense of God’s activities in the affairs of nations.  </w:t>
      </w:r>
      <w:r w:rsidR="00364FE6">
        <w:t>Please consider Jeremiah 18:6-10</w:t>
      </w:r>
      <w:r w:rsidR="00734F2D">
        <w:t xml:space="preserve">: </w:t>
      </w:r>
    </w:p>
    <w:p w:rsidR="00734F2D" w:rsidRDefault="00734F2D" w:rsidP="00734F2D">
      <w:pPr>
        <w:ind w:left="360" w:right="360"/>
        <w:jc w:val="both"/>
      </w:pPr>
      <w:r>
        <w:t>“</w:t>
      </w:r>
      <w:r w:rsidRPr="00734F2D">
        <w:t xml:space="preserve"> </w:t>
      </w:r>
      <w:r>
        <w:t>O house of Israel, cannot I do with you as this potter? saith the LORD. Behold, as the clay is in the potter’s hand, so are ye in mine hand, O house of Israel. At what instant I shall speak concerning a nation, and concerning a kingdom, to pluck up, and to pull down, and to destroy it; if that nation, against whom I have pronounced, turn from their evil, I will repent of the evil that I thought to do unto them. And at what instant I shall speak concerning a nation, and concerning a kingdom, to build and to plant it; if it do evil in my sight, that it obey not my voice, then I will repent of the good, wherewith I said I would benefit them.”</w:t>
      </w:r>
      <w:r w:rsidR="00364FE6">
        <w:t xml:space="preserve"> </w:t>
      </w:r>
    </w:p>
    <w:p w:rsidR="00F43280" w:rsidRDefault="002251B5" w:rsidP="00734F2D">
      <w:pPr>
        <w:jc w:val="both"/>
      </w:pPr>
      <w:r>
        <w:t>Guided by the principles of their Christian religion, t</w:t>
      </w:r>
      <w:r w:rsidR="005A5690">
        <w:t>hey wrote the Constitution for a religious</w:t>
      </w:r>
      <w:r>
        <w:t>,</w:t>
      </w:r>
      <w:r w:rsidR="005A5690">
        <w:t xml:space="preserve"> Christian nation.  Our nation’s adherence to the principles of the Constitution is no less important to the nation than is a Christian’s adherence to the Bible as his standard of </w:t>
      </w:r>
      <w:r>
        <w:t>behavior</w:t>
      </w:r>
      <w:r w:rsidR="005A5690">
        <w:t>.</w:t>
      </w:r>
      <w:r>
        <w:t xml:space="preserve">  Our nation’s present day conduct reveals a disdain for the letter and the spirit of our Constitution and its Bill of Rights and other Amendments.  No </w:t>
      </w:r>
      <w:r w:rsidR="002061F9">
        <w:t>doubt,</w:t>
      </w:r>
      <w:r>
        <w:t xml:space="preserve"> the deterioration of our society is a reflection of our disdain for God, the Bible, and the Constitution of the United States of America.  </w:t>
      </w:r>
      <w:r w:rsidR="002061F9">
        <w:t xml:space="preserve">The solution to our problems, </w:t>
      </w:r>
      <w:r w:rsidR="00734F2D">
        <w:t>everyone</w:t>
      </w:r>
      <w:r w:rsidR="002061F9">
        <w:t>, seems as simple as Paul’s solution to the sinfulness of mankind; in fact, it is the very same solution that</w:t>
      </w:r>
      <w:r w:rsidR="00364FE6">
        <w:t xml:space="preserve"> Paul revealed in Romans 1:16-32</w:t>
      </w:r>
      <w:r w:rsidR="002061F9">
        <w:t xml:space="preserve">.  </w:t>
      </w:r>
      <w:r>
        <w:t xml:space="preserve"> </w:t>
      </w:r>
      <w:r w:rsidR="005A5690">
        <w:t xml:space="preserve">  </w:t>
      </w:r>
    </w:p>
    <w:p w:rsidR="00F66B61" w:rsidRDefault="00F66B61" w:rsidP="00692AE4">
      <w:pPr>
        <w:jc w:val="both"/>
      </w:pPr>
      <w:r>
        <w:tab/>
      </w:r>
    </w:p>
    <w:p w:rsidR="001F4D54" w:rsidRDefault="001F4D54" w:rsidP="00692AE4">
      <w:pPr>
        <w:jc w:val="both"/>
      </w:pPr>
    </w:p>
    <w:sectPr w:rsidR="001F4D54" w:rsidSect="00615D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43" w:rsidRDefault="002D6643" w:rsidP="003A5C11">
      <w:r>
        <w:separator/>
      </w:r>
    </w:p>
  </w:endnote>
  <w:endnote w:type="continuationSeparator" w:id="1">
    <w:p w:rsidR="002D6643" w:rsidRDefault="002D6643" w:rsidP="003A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43" w:rsidRDefault="002D6643" w:rsidP="003A5C11">
      <w:r>
        <w:separator/>
      </w:r>
    </w:p>
  </w:footnote>
  <w:footnote w:type="continuationSeparator" w:id="1">
    <w:p w:rsidR="002D6643" w:rsidRDefault="002D6643" w:rsidP="003A5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807B7442C37745B5BD438567AF7873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C11" w:rsidRDefault="002061F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ROMANS </w:t>
        </w:r>
        <w:r w:rsidR="00B52AB7">
          <w:rPr>
            <w:b/>
            <w:bCs/>
            <w:color w:val="1F497D" w:themeColor="text2"/>
            <w:sz w:val="28"/>
            <w:szCs w:val="28"/>
          </w:rPr>
          <w:t>1:18</w:t>
        </w:r>
        <w:r w:rsidR="003A5C11">
          <w:rPr>
            <w:b/>
            <w:bCs/>
            <w:color w:val="1F497D" w:themeColor="text2"/>
            <w:sz w:val="28"/>
            <w:szCs w:val="28"/>
          </w:rPr>
          <w:t xml:space="preserve">-32 </w:t>
        </w:r>
        <w:r>
          <w:rPr>
            <w:b/>
            <w:bCs/>
            <w:color w:val="1F497D" w:themeColor="text2"/>
            <w:sz w:val="28"/>
            <w:szCs w:val="28"/>
          </w:rPr>
          <w:t xml:space="preserve">AND THE </w:t>
        </w:r>
        <w:r w:rsidR="003A5C11">
          <w:rPr>
            <w:b/>
            <w:bCs/>
            <w:color w:val="1F497D" w:themeColor="text2"/>
            <w:sz w:val="28"/>
            <w:szCs w:val="28"/>
          </w:rPr>
          <w:t>USA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827ADC2671844D928ED528E4D725FA0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A5C11" w:rsidRDefault="003A5C1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2014</w:t>
        </w:r>
      </w:p>
    </w:sdtContent>
  </w:sdt>
  <w:p w:rsidR="003A5C11" w:rsidRDefault="003A5C11">
    <w:pPr>
      <w:pStyle w:val="Header"/>
      <w:pBdr>
        <w:bottom w:val="single" w:sz="4" w:space="1" w:color="F89D28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>
      <w:rPr>
        <w:color w:val="808080" w:themeColor="text1" w:themeTint="7F"/>
      </w:rPr>
      <w:t>Editorial</w:t>
    </w:r>
  </w:p>
  <w:p w:rsidR="003A5C11" w:rsidRDefault="003A5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11"/>
    <w:rsid w:val="001172DD"/>
    <w:rsid w:val="00127A6A"/>
    <w:rsid w:val="0017182A"/>
    <w:rsid w:val="001B6E23"/>
    <w:rsid w:val="001E5AE2"/>
    <w:rsid w:val="001F4D54"/>
    <w:rsid w:val="001F4E2F"/>
    <w:rsid w:val="002061F9"/>
    <w:rsid w:val="002251B5"/>
    <w:rsid w:val="002813FC"/>
    <w:rsid w:val="002956C4"/>
    <w:rsid w:val="002D6643"/>
    <w:rsid w:val="002E497C"/>
    <w:rsid w:val="00330DB2"/>
    <w:rsid w:val="003447D0"/>
    <w:rsid w:val="00364FE6"/>
    <w:rsid w:val="003A4347"/>
    <w:rsid w:val="003A5C11"/>
    <w:rsid w:val="003C05FF"/>
    <w:rsid w:val="003C5B90"/>
    <w:rsid w:val="003E7FA1"/>
    <w:rsid w:val="003F6D7A"/>
    <w:rsid w:val="00406D80"/>
    <w:rsid w:val="004152D0"/>
    <w:rsid w:val="004A27F8"/>
    <w:rsid w:val="005403F6"/>
    <w:rsid w:val="00542339"/>
    <w:rsid w:val="0059677B"/>
    <w:rsid w:val="005A5690"/>
    <w:rsid w:val="005E4633"/>
    <w:rsid w:val="00615D57"/>
    <w:rsid w:val="00692AE4"/>
    <w:rsid w:val="006A1E30"/>
    <w:rsid w:val="006C18AD"/>
    <w:rsid w:val="006E77A2"/>
    <w:rsid w:val="006F0FAF"/>
    <w:rsid w:val="006F4DE0"/>
    <w:rsid w:val="00734F2D"/>
    <w:rsid w:val="007C100B"/>
    <w:rsid w:val="00807A9D"/>
    <w:rsid w:val="00866A25"/>
    <w:rsid w:val="00894147"/>
    <w:rsid w:val="008C1A5A"/>
    <w:rsid w:val="008F5BA9"/>
    <w:rsid w:val="009C5C98"/>
    <w:rsid w:val="00A776B0"/>
    <w:rsid w:val="00B358CF"/>
    <w:rsid w:val="00B52AB7"/>
    <w:rsid w:val="00C167E4"/>
    <w:rsid w:val="00CD145D"/>
    <w:rsid w:val="00D81737"/>
    <w:rsid w:val="00D9292B"/>
    <w:rsid w:val="00D95063"/>
    <w:rsid w:val="00DE5ACE"/>
    <w:rsid w:val="00E27CAF"/>
    <w:rsid w:val="00EB65D2"/>
    <w:rsid w:val="00F42931"/>
    <w:rsid w:val="00F43280"/>
    <w:rsid w:val="00F46038"/>
    <w:rsid w:val="00F66B61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11"/>
  </w:style>
  <w:style w:type="paragraph" w:styleId="Footer">
    <w:name w:val="footer"/>
    <w:basedOn w:val="Normal"/>
    <w:link w:val="FooterChar"/>
    <w:uiPriority w:val="99"/>
    <w:semiHidden/>
    <w:unhideWhenUsed/>
    <w:rsid w:val="003A5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11"/>
  </w:style>
  <w:style w:type="paragraph" w:styleId="BalloonText">
    <w:name w:val="Balloon Text"/>
    <w:basedOn w:val="Normal"/>
    <w:link w:val="BalloonTextChar"/>
    <w:uiPriority w:val="99"/>
    <w:semiHidden/>
    <w:unhideWhenUsed/>
    <w:rsid w:val="003A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7B7442C37745B5BD438567AF78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6A73-3D63-4034-9590-D0ED6FB6DA63}"/>
      </w:docPartPr>
      <w:docPartBody>
        <w:p w:rsidR="00000000" w:rsidRDefault="006F5420" w:rsidP="006F5420">
          <w:pPr>
            <w:pStyle w:val="807B7442C37745B5BD438567AF7873D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27ADC2671844D928ED528E4D725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4C40-5324-4C38-B51C-DF28A103135A}"/>
      </w:docPartPr>
      <w:docPartBody>
        <w:p w:rsidR="00000000" w:rsidRDefault="006F5420" w:rsidP="006F5420">
          <w:pPr>
            <w:pStyle w:val="827ADC2671844D928ED528E4D725FA0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5420"/>
    <w:rsid w:val="006F5420"/>
    <w:rsid w:val="0088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B7442C37745B5BD438567AF7873D8">
    <w:name w:val="807B7442C37745B5BD438567AF7873D8"/>
    <w:rsid w:val="006F5420"/>
  </w:style>
  <w:style w:type="paragraph" w:customStyle="1" w:styleId="827ADC2671844D928ED528E4D725FA0D">
    <w:name w:val="827ADC2671844D928ED528E4D725FA0D"/>
    <w:rsid w:val="006F5420"/>
  </w:style>
  <w:style w:type="paragraph" w:customStyle="1" w:styleId="3DE91AB6A25E49E4A900FE7A6E239BC4">
    <w:name w:val="3DE91AB6A25E49E4A900FE7A6E239BC4"/>
    <w:rsid w:val="006F5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E3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1:18-32 AND THE USA</dc:title>
  <dc:subject>2014</dc:subject>
  <dc:creator>De Witt</dc:creator>
  <cp:lastModifiedBy>De Witt </cp:lastModifiedBy>
  <cp:revision>1</cp:revision>
  <dcterms:created xsi:type="dcterms:W3CDTF">2014-05-01T17:49:00Z</dcterms:created>
  <dcterms:modified xsi:type="dcterms:W3CDTF">2014-05-01T21:10:00Z</dcterms:modified>
</cp:coreProperties>
</file>